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CD" w:rsidRDefault="000D39F6" w:rsidP="003630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pict w14:anchorId="7A57084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  <w:bookmarkStart w:id="0" w:name="_heading=h.gjdgxs" w:colFirst="0" w:colLast="0"/>
      <w:bookmarkEnd w:id="0"/>
      <w:r w:rsidR="003630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00732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</w:p>
    <w:p w:rsidR="0036307E" w:rsidRDefault="0036307E" w:rsidP="003630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ECD" w:rsidRDefault="00900732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Додаткова угода</w:t>
      </w:r>
    </w:p>
    <w:p w:rsidR="00400ECD" w:rsidRDefault="00363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приєднання до Договору № </w:t>
      </w:r>
      <w:r w:rsidR="000719AC">
        <w:rPr>
          <w:rFonts w:ascii="Times New Roman" w:eastAsia="Times New Roman" w:hAnsi="Times New Roman" w:cs="Times New Roman"/>
          <w:color w:val="000000"/>
          <w:sz w:val="28"/>
          <w:szCs w:val="28"/>
        </w:rPr>
        <w:t>1/2025</w:t>
      </w:r>
      <w:r w:rsidR="0090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1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0719AC">
        <w:rPr>
          <w:rFonts w:ascii="Times New Roman" w:eastAsia="Times New Roman" w:hAnsi="Times New Roman" w:cs="Times New Roman"/>
          <w:color w:val="000000"/>
          <w:sz w:val="28"/>
          <w:szCs w:val="28"/>
        </w:rPr>
        <w:t>10 лютого 2025</w:t>
      </w:r>
    </w:p>
    <w:p w:rsidR="00400ECD" w:rsidRDefault="0090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забезпечення монетизації одноразової натуральної допомоги</w:t>
      </w:r>
    </w:p>
    <w:p w:rsidR="00400ECD" w:rsidRDefault="0090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«пакунок малюка»</w:t>
      </w:r>
    </w:p>
    <w:p w:rsidR="00400ECD" w:rsidRDefault="009007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Сторони: Державна служба України у справах дітей (</w:t>
      </w:r>
      <w:r>
        <w:rPr>
          <w:rFonts w:ascii="Times New Roman" w:eastAsia="Times New Roman" w:hAnsi="Times New Roman" w:cs="Times New Roman"/>
          <w:sz w:val="28"/>
          <w:szCs w:val="28"/>
        </w:rPr>
        <w:t>далі – Служба)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особі Голови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Добромільського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Петра Петровича, що діє на підставі Положення про Державну службу України у справах дітей, затвердженого постановою Кабінету Міністрів України від 29 вересня 2023 року № 1048 (зі змінами) адреса: 01601, м. Київ, вул.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Еспланадна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8/10, з однієї сторони, та</w:t>
      </w:r>
    </w:p>
    <w:p w:rsidR="00400ECD" w:rsidRDefault="009007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 господарювання </w:t>
      </w:r>
      <w:r w:rsidRPr="003630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Товариство з обмеженою відповідальністю «СВІТАНОК»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ЄДРПОУ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0000000000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 торгівлі) в особі директора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Іванова Івана Івановича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діє на підставі „Статуту”, ПІБ підписанта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Іванов І.І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офіційна електронна пошта 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ХХХ@ХХ.ХХ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 </w:t>
      </w:r>
      <w:r w:rsidRPr="000645A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000-000-00-00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 другої сторони, уклали цю додаткову угоду до Договору «Про забезпечення монетизації одноразової натуральної допомоги «пакунок малюка» (далі – Договір) про наступне:</w:t>
      </w:r>
    </w:p>
    <w:p w:rsidR="00400ECD" w:rsidRDefault="00DD2E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-59393</wp:posOffset>
                </wp:positionH>
                <wp:positionV relativeFrom="paragraph">
                  <wp:posOffset>302757</wp:posOffset>
                </wp:positionV>
                <wp:extent cx="5762871" cy="773430"/>
                <wp:effectExtent l="0" t="1181100" r="0" b="118872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4858" flipH="1">
                          <a:off x="0" y="0"/>
                          <a:ext cx="5762871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0ECD" w:rsidRDefault="0090073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5A5A5"/>
                                <w:sz w:val="72"/>
                              </w:rPr>
                              <w:t>Зразок заповнення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-4.7pt;margin-top:23.85pt;width:453.75pt;height:60.9pt;rotation:1709552fd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" filled="f" stroked="f">
                <v:textbox inset="2.53958mm,1.2694mm,2.53958mm,1.2694mm">
                  <w:txbxContent>
                    <w:p w:rsidR="00400ECD" w:rsidRDefault="0090073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5A5A5"/>
                          <w:sz w:val="72"/>
                        </w:rPr>
                        <w:t>Зразок заповнення</w:t>
                      </w:r>
                    </w:p>
                  </w:txbxContent>
                </v:textbox>
              </v:rect>
            </w:pict>
          </mc:Fallback>
        </mc:AlternateContent>
      </w:r>
      <w:r w:rsidR="0090073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007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0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 торгівлі, дає свою згоду на приєднання до Договору  на умовах, визначених цим Договором, який розміщено на офіційному сайті </w:t>
      </w:r>
      <w:r w:rsidR="00900732">
        <w:rPr>
          <w:rFonts w:ascii="Times New Roman" w:eastAsia="Times New Roman" w:hAnsi="Times New Roman" w:cs="Times New Roman"/>
          <w:sz w:val="28"/>
          <w:szCs w:val="28"/>
        </w:rPr>
        <w:t>Державної служби України у справах дітей</w:t>
      </w:r>
      <w:r w:rsidR="0090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 w:rsidR="009007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https://www.children.gov.ua/</w:t>
        </w:r>
      </w:hyperlink>
      <w:r w:rsidR="00900732">
        <w:rPr>
          <w:rFonts w:ascii="Times New Roman" w:eastAsia="Times New Roman" w:hAnsi="Times New Roman" w:cs="Times New Roman"/>
          <w:sz w:val="28"/>
          <w:szCs w:val="28"/>
        </w:rPr>
        <w:t xml:space="preserve"> (до початку роботи сайту  Служби інформація доступна на сайті </w:t>
      </w:r>
      <w:r w:rsidR="00900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Міністерства соціальної політики України  </w:t>
      </w:r>
      <w:hyperlink r:id="rId9">
        <w:r w:rsidR="009007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https://www.msp.gov.ua/</w:t>
        </w:r>
      </w:hyperlink>
      <w:r w:rsidR="009007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0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ECD" w:rsidRDefault="0090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Датою укладення Договору є дата підписання Сторонами цієї додаткової угоди. З моменту підписання Закладом торгівлі цієї додаткової угоди </w:t>
      </w:r>
      <w:r w:rsidRPr="00DD2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прийняття її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Державною службою України у справах дітей, Заклад торгівлі та Державна служба України у справах дітей набувають права і зобов'язання, визначені Договором, і несуть відповідальність за їх невиконання (неналежне виконання).</w:t>
      </w:r>
    </w:p>
    <w:p w:rsidR="00400ECD" w:rsidRDefault="0090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Додаткова угода вважається укладеною і набирає чинності з моменту її підписання Сторонами та діє відповідно до умов Договору.</w:t>
      </w:r>
    </w:p>
    <w:p w:rsidR="00400ECD" w:rsidRDefault="0090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Місцезнаходження і реквізити Сторін.</w:t>
      </w:r>
    </w:p>
    <w:tbl>
      <w:tblPr>
        <w:tblStyle w:val="af3"/>
        <w:tblW w:w="266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387"/>
        <w:gridCol w:w="5388"/>
        <w:gridCol w:w="5388"/>
        <w:gridCol w:w="5245"/>
        <w:gridCol w:w="5245"/>
      </w:tblGrid>
      <w:tr w:rsidR="00400ECD">
        <w:trPr>
          <w:trHeight w:val="362"/>
        </w:trPr>
        <w:tc>
          <w:tcPr>
            <w:tcW w:w="5388" w:type="dxa"/>
          </w:tcPr>
          <w:p w:rsidR="00400ECD" w:rsidRDefault="0090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Державна служба України у справах дітей</w:t>
            </w:r>
          </w:p>
        </w:tc>
        <w:tc>
          <w:tcPr>
            <w:tcW w:w="5388" w:type="dxa"/>
          </w:tcPr>
          <w:p w:rsidR="00400ECD" w:rsidRDefault="0090073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36307E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Товариство з обмеженою відповідальністю 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СВІТАНОК</w:t>
            </w:r>
            <w:r w:rsidRPr="0036307E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</w:tc>
        <w:tc>
          <w:tcPr>
            <w:tcW w:w="5388" w:type="dxa"/>
          </w:tcPr>
          <w:p w:rsidR="00400ECD" w:rsidRDefault="0040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CD" w:rsidRDefault="00400EC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245" w:type="dxa"/>
          </w:tcPr>
          <w:p w:rsidR="00400ECD" w:rsidRDefault="00900732">
            <w:pPr>
              <w:tabs>
                <w:tab w:val="left" w:pos="1134"/>
                <w:tab w:val="left" w:pos="1701"/>
                <w:tab w:val="left" w:pos="5387"/>
                <w:tab w:val="left" w:pos="6237"/>
              </w:tabs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Товариство з обмеженою відповідальністю «СВІТАНОК» </w:t>
            </w:r>
          </w:p>
          <w:p w:rsidR="00400ECD" w:rsidRDefault="00400ECD">
            <w:pPr>
              <w:tabs>
                <w:tab w:val="left" w:pos="1134"/>
                <w:tab w:val="left" w:pos="1701"/>
                <w:tab w:val="left" w:pos="5387"/>
                <w:tab w:val="left" w:pos="6237"/>
              </w:tabs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0ECD">
        <w:trPr>
          <w:trHeight w:val="241"/>
        </w:trPr>
        <w:tc>
          <w:tcPr>
            <w:tcW w:w="5388" w:type="dxa"/>
          </w:tcPr>
          <w:p w:rsidR="00400ECD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Код ЄДРПОУ 45221108</w:t>
            </w:r>
          </w:p>
        </w:tc>
        <w:tc>
          <w:tcPr>
            <w:tcW w:w="5388" w:type="dxa"/>
          </w:tcPr>
          <w:p w:rsidR="00400ECD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          Код ЄДРПОУ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0000000000</w:t>
            </w:r>
          </w:p>
        </w:tc>
        <w:tc>
          <w:tcPr>
            <w:tcW w:w="5388" w:type="dxa"/>
          </w:tcPr>
          <w:p w:rsidR="00400ECD" w:rsidRDefault="00400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ECD" w:rsidRDefault="00400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245" w:type="dxa"/>
          </w:tcPr>
          <w:p w:rsidR="00400ECD" w:rsidRDefault="00900732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Код ЄДРПОУ  0000000000</w:t>
            </w:r>
          </w:p>
        </w:tc>
      </w:tr>
      <w:tr w:rsidR="00400ECD">
        <w:tc>
          <w:tcPr>
            <w:tcW w:w="5388" w:type="dxa"/>
          </w:tcPr>
          <w:p w:rsidR="00400ECD" w:rsidRDefault="009007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та юридична адреса: Україна 01601, м. Київ,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Еспланадна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8/10.                              </w:t>
            </w:r>
          </w:p>
          <w:p w:rsidR="00400ECD" w:rsidRDefault="004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ECD" w:rsidRDefault="004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ECD" w:rsidRDefault="0040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9AC" w:rsidRDefault="00071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ECD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Голова                                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Добромільський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</w:t>
            </w:r>
          </w:p>
        </w:tc>
        <w:tc>
          <w:tcPr>
            <w:tcW w:w="5388" w:type="dxa"/>
          </w:tcPr>
          <w:p w:rsidR="0036307E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Адреса юридична: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02068,м.Київ, </w:t>
            </w:r>
          </w:p>
          <w:p w:rsidR="00400ECD" w:rsidRDefault="0036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в</w:t>
            </w:r>
            <w:r w:rsidR="0090073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.</w:t>
            </w:r>
            <w:r w:rsidR="00900732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 xml:space="preserve">  </w:t>
            </w:r>
            <w:r w:rsidR="0090073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Драгоманова, 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12</w:t>
            </w:r>
            <w:r w:rsidR="0090073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  <w:p w:rsidR="0036307E" w:rsidRDefault="0036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6307E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Адреса для листування: 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02068,м.Київ,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 xml:space="preserve">  </w:t>
            </w:r>
          </w:p>
          <w:p w:rsidR="00400ECD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вул</w:t>
            </w:r>
            <w:r w:rsidR="0036307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Драгоманова,12</w:t>
            </w:r>
          </w:p>
          <w:p w:rsidR="00400ECD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IBAN 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</w:rPr>
              <w:t>UA000000000000000000000000000</w:t>
            </w:r>
          </w:p>
          <w:p w:rsidR="00400ECD" w:rsidRPr="000719AC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0719AC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                                                </w:t>
            </w:r>
            <w:r w:rsidR="006B4E3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bookmarkStart w:id="1" w:name="_GoBack"/>
            <w:bookmarkEnd w:id="1"/>
            <w:r w:rsidRPr="000719AC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>Іванов</w:t>
            </w:r>
            <w:r w:rsidR="007D65AA"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  <w:t xml:space="preserve"> І.І.</w:t>
            </w:r>
            <w:r w:rsidRPr="000719AC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</w:p>
          <w:p w:rsidR="00400ECD" w:rsidRDefault="0090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  <w:t xml:space="preserve">                  </w:t>
            </w:r>
            <w:r w:rsidR="00554BA0"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</w:rPr>
              <w:t>(ПІБ підписанта)</w:t>
            </w:r>
          </w:p>
        </w:tc>
        <w:tc>
          <w:tcPr>
            <w:tcW w:w="5388" w:type="dxa"/>
          </w:tcPr>
          <w:p w:rsidR="00400ECD" w:rsidRDefault="00400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00ECD" w:rsidRDefault="00400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</w:rPr>
            </w:pPr>
          </w:p>
        </w:tc>
        <w:tc>
          <w:tcPr>
            <w:tcW w:w="5245" w:type="dxa"/>
          </w:tcPr>
          <w:p w:rsidR="00400ECD" w:rsidRDefault="00400ECD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0ECD" w:rsidRDefault="00400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400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F6" w:rsidRDefault="000D39F6">
      <w:pPr>
        <w:spacing w:after="0" w:line="240" w:lineRule="auto"/>
      </w:pPr>
      <w:r>
        <w:separator/>
      </w:r>
    </w:p>
  </w:endnote>
  <w:endnote w:type="continuationSeparator" w:id="0">
    <w:p w:rsidR="000D39F6" w:rsidRDefault="000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CD" w:rsidRDefault="00400E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CD" w:rsidRDefault="00400E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CD" w:rsidRDefault="00400E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F6" w:rsidRDefault="000D39F6">
      <w:pPr>
        <w:spacing w:after="0" w:line="240" w:lineRule="auto"/>
      </w:pPr>
      <w:r>
        <w:separator/>
      </w:r>
    </w:p>
  </w:footnote>
  <w:footnote w:type="continuationSeparator" w:id="0">
    <w:p w:rsidR="000D39F6" w:rsidRDefault="000D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CD" w:rsidRDefault="00400E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CD" w:rsidRDefault="00400E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CD" w:rsidRDefault="00400E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49E6"/>
    <w:multiLevelType w:val="multilevel"/>
    <w:tmpl w:val="9E8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CD"/>
    <w:rsid w:val="000645A4"/>
    <w:rsid w:val="000719AC"/>
    <w:rsid w:val="000D39F6"/>
    <w:rsid w:val="002151C4"/>
    <w:rsid w:val="00353885"/>
    <w:rsid w:val="0036307E"/>
    <w:rsid w:val="00395662"/>
    <w:rsid w:val="00400ECD"/>
    <w:rsid w:val="00554BA0"/>
    <w:rsid w:val="006B4E34"/>
    <w:rsid w:val="007D65AA"/>
    <w:rsid w:val="007F2130"/>
    <w:rsid w:val="00812F5D"/>
    <w:rsid w:val="008669E0"/>
    <w:rsid w:val="00900732"/>
    <w:rsid w:val="00D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50A70"/>
  <w15:docId w15:val="{9B57BE0E-E4DD-4467-9626-77F1A1DE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A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512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 документа"/>
    <w:basedOn w:val="a"/>
    <w:next w:val="a"/>
    <w:rsid w:val="003C3AA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5">
    <w:name w:val="Нормальний текст"/>
    <w:basedOn w:val="a"/>
    <w:link w:val="a6"/>
    <w:rsid w:val="00BB666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numbering" w:customStyle="1" w:styleId="30">
    <w:name w:val="Импортированный стиль 3"/>
    <w:rsid w:val="00A02A0B"/>
  </w:style>
  <w:style w:type="numbering" w:customStyle="1" w:styleId="31">
    <w:name w:val="Импортированный стиль 31"/>
    <w:rsid w:val="00A02A0B"/>
  </w:style>
  <w:style w:type="paragraph" w:styleId="a7">
    <w:name w:val="List Paragraph"/>
    <w:basedOn w:val="a"/>
    <w:uiPriority w:val="34"/>
    <w:qFormat/>
    <w:rsid w:val="00CC23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23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E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E3613"/>
    <w:rPr>
      <w:color w:val="0000FF"/>
      <w:u w:val="single"/>
    </w:rPr>
  </w:style>
  <w:style w:type="character" w:customStyle="1" w:styleId="a6">
    <w:name w:val="Нормальний текст Знак"/>
    <w:link w:val="a5"/>
    <w:locked/>
    <w:rsid w:val="00AF1380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279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c">
    <w:name w:val="header"/>
    <w:basedOn w:val="a"/>
    <w:link w:val="ad"/>
    <w:uiPriority w:val="99"/>
    <w:unhideWhenUsed/>
    <w:rsid w:val="00AF21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AF2140"/>
  </w:style>
  <w:style w:type="paragraph" w:styleId="ae">
    <w:name w:val="footer"/>
    <w:basedOn w:val="a"/>
    <w:link w:val="af"/>
    <w:uiPriority w:val="99"/>
    <w:unhideWhenUsed/>
    <w:rsid w:val="00AF21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AF2140"/>
  </w:style>
  <w:style w:type="paragraph" w:styleId="af0">
    <w:name w:val="Normal (Web)"/>
    <w:basedOn w:val="a"/>
    <w:uiPriority w:val="99"/>
    <w:unhideWhenUsed/>
    <w:rsid w:val="00F9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gov.u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p.gov.u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R2aR23Zum38e5tgN6FAI/lNLw==">CgMxLjAyCGguZ2pkZ3hzOAByITE3b2E1VmVqVEVrMWc0Y3Vjb191d3F6UXY4c3Znb0hvOA==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1858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Ніжельский Олександр С</dc:creator>
  <cp:lastModifiedBy>user</cp:lastModifiedBy>
  <cp:revision>13</cp:revision>
  <dcterms:created xsi:type="dcterms:W3CDTF">2025-01-30T07:49:00Z</dcterms:created>
  <dcterms:modified xsi:type="dcterms:W3CDTF">2025-07-08T08:27:00Z</dcterms:modified>
</cp:coreProperties>
</file>